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C2C3D5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A92299">
        <w:rPr>
          <w:rFonts w:ascii="Times New Roman" w:eastAsia="Arial Unicode MS" w:hAnsi="Times New Roman" w:cs="Times New Roman"/>
          <w:b/>
          <w:kern w:val="0"/>
          <w:sz w:val="24"/>
          <w:szCs w:val="24"/>
          <w:lang w:eastAsia="lv-LV"/>
          <w14:ligatures w14:val="none"/>
        </w:rPr>
        <w:t>4</w:t>
      </w:r>
    </w:p>
    <w:p w14:paraId="616345F9" w14:textId="3C09ECCD"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A92299">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5B92CE72" w14:textId="77777777" w:rsidR="00A92299" w:rsidRPr="00A92299" w:rsidRDefault="00A92299" w:rsidP="00A92299">
      <w:pPr>
        <w:spacing w:after="0"/>
        <w:jc w:val="both"/>
        <w:rPr>
          <w:rFonts w:ascii="Times New Roman" w:hAnsi="Times New Roman" w:cs="Times New Roman"/>
          <w:b/>
          <w:sz w:val="24"/>
          <w:szCs w:val="24"/>
        </w:rPr>
      </w:pPr>
      <w:bookmarkStart w:id="450" w:name="_Hlk196725757"/>
      <w:bookmarkStart w:id="451" w:name="_Hlk196725550"/>
      <w:bookmarkStart w:id="452" w:name="_Hlk196725159"/>
    </w:p>
    <w:p w14:paraId="2A06C76D" w14:textId="77777777" w:rsidR="00A92299" w:rsidRPr="00A92299" w:rsidRDefault="00A92299" w:rsidP="00A92299">
      <w:pPr>
        <w:keepNext/>
        <w:spacing w:after="0" w:line="240" w:lineRule="auto"/>
        <w:jc w:val="both"/>
        <w:outlineLvl w:val="0"/>
        <w:rPr>
          <w:rFonts w:ascii="Times New Roman" w:eastAsia="Arial Unicode MS" w:hAnsi="Times New Roman" w:cs="Times New Roman"/>
          <w:b/>
          <w:sz w:val="24"/>
          <w:szCs w:val="24"/>
          <w:lang w:eastAsia="lv-LV"/>
        </w:rPr>
      </w:pPr>
      <w:r w:rsidRPr="00A92299">
        <w:rPr>
          <w:rFonts w:ascii="Times New Roman" w:eastAsia="Arial Unicode MS" w:hAnsi="Times New Roman" w:cs="Times New Roman"/>
          <w:b/>
          <w:sz w:val="24"/>
          <w:szCs w:val="24"/>
          <w:lang w:eastAsia="lv-LV"/>
        </w:rPr>
        <w:t>Par zemes vienību ar kadastra apzīmējumiem 70680100010 un 70680100080, Liezēres pagastā, Madonas novadā, apvienošanu</w:t>
      </w:r>
    </w:p>
    <w:p w14:paraId="4A10E577" w14:textId="77777777" w:rsidR="00A92299" w:rsidRPr="00A92299" w:rsidRDefault="00A92299" w:rsidP="00A92299">
      <w:pPr>
        <w:spacing w:after="0" w:line="240" w:lineRule="auto"/>
        <w:rPr>
          <w:rFonts w:ascii="Times New Roman" w:eastAsia="Times New Roman" w:hAnsi="Times New Roman" w:cs="Times New Roman"/>
          <w:i/>
          <w:sz w:val="24"/>
          <w:szCs w:val="24"/>
          <w:lang w:eastAsia="lv-LV"/>
        </w:rPr>
      </w:pPr>
    </w:p>
    <w:p w14:paraId="053FE279" w14:textId="77777777" w:rsidR="00A92299" w:rsidRPr="00A92299" w:rsidRDefault="00A92299" w:rsidP="00A92299">
      <w:pPr>
        <w:spacing w:after="0" w:line="240" w:lineRule="auto"/>
        <w:ind w:firstLine="720"/>
        <w:jc w:val="both"/>
        <w:rPr>
          <w:rFonts w:ascii="Times New Roman" w:eastAsia="Arial Unicode MS" w:hAnsi="Times New Roman" w:cs="Times New Roman"/>
          <w:bCs/>
          <w:kern w:val="0"/>
          <w:sz w:val="24"/>
          <w:szCs w:val="24"/>
          <w:lang w:eastAsia="lv-LV"/>
          <w14:ligatures w14:val="none"/>
        </w:rPr>
      </w:pPr>
      <w:r w:rsidRPr="00A92299">
        <w:rPr>
          <w:rFonts w:ascii="Times New Roman" w:eastAsia="Arial Unicode MS" w:hAnsi="Times New Roman" w:cs="Times New Roman"/>
          <w:bCs/>
          <w:kern w:val="0"/>
          <w:sz w:val="24"/>
          <w:szCs w:val="24"/>
          <w:lang w:eastAsia="lv-LV"/>
          <w14:ligatures w14:val="none"/>
        </w:rPr>
        <w:t xml:space="preserve">Madonas novada pašvaldībā saņemts fiziskas personas iesniegums (reģistrēti Madonas novada pašvaldībā 2025. gada 29. augustā ar </w:t>
      </w:r>
      <w:proofErr w:type="spellStart"/>
      <w:r w:rsidRPr="00A92299">
        <w:rPr>
          <w:rFonts w:ascii="Times New Roman" w:eastAsia="Arial Unicode MS" w:hAnsi="Times New Roman" w:cs="Times New Roman"/>
          <w:bCs/>
          <w:kern w:val="0"/>
          <w:sz w:val="24"/>
          <w:szCs w:val="24"/>
          <w:lang w:eastAsia="lv-LV"/>
          <w14:ligatures w14:val="none"/>
        </w:rPr>
        <w:t>reģ</w:t>
      </w:r>
      <w:proofErr w:type="spellEnd"/>
      <w:r w:rsidRPr="00A92299">
        <w:rPr>
          <w:rFonts w:ascii="Times New Roman" w:eastAsia="Arial Unicode MS" w:hAnsi="Times New Roman" w:cs="Times New Roman"/>
          <w:bCs/>
          <w:kern w:val="0"/>
          <w:sz w:val="24"/>
          <w:szCs w:val="24"/>
          <w:lang w:eastAsia="lv-LV"/>
          <w14:ligatures w14:val="none"/>
        </w:rPr>
        <w:t>. Nr. 2.1.3.6/25/1251, ar lūgumu atļaut apvienot zemes vienības ar kadastra apzīmējumiem – 70680100010 un 70680100080, Liezēres pagastā, Madonas novadā.</w:t>
      </w:r>
    </w:p>
    <w:p w14:paraId="7EDFE012" w14:textId="77777777" w:rsidR="00A92299" w:rsidRPr="00A92299" w:rsidRDefault="00A92299" w:rsidP="00A92299">
      <w:pPr>
        <w:spacing w:after="0" w:line="240" w:lineRule="auto"/>
        <w:ind w:firstLine="720"/>
        <w:jc w:val="both"/>
        <w:rPr>
          <w:rFonts w:ascii="Times New Roman" w:eastAsia="Arial Unicode MS" w:hAnsi="Times New Roman" w:cs="Times New Roman"/>
          <w:bCs/>
          <w:kern w:val="0"/>
          <w:sz w:val="24"/>
          <w:szCs w:val="24"/>
          <w:lang w:eastAsia="lv-LV"/>
          <w14:ligatures w14:val="none"/>
        </w:rPr>
      </w:pPr>
      <w:r w:rsidRPr="00A92299">
        <w:rPr>
          <w:rFonts w:ascii="Times New Roman" w:eastAsia="Arial Unicode MS" w:hAnsi="Times New Roman" w:cs="Times New Roman"/>
          <w:bCs/>
          <w:kern w:val="0"/>
          <w:sz w:val="24"/>
          <w:szCs w:val="24"/>
          <w:lang w:eastAsia="lv-LV"/>
          <w14:ligatures w14:val="none"/>
        </w:rPr>
        <w:t xml:space="preserve">Saskaņā ar Valsts zemes dienesta Valsts kadastra informācijas sistēmā pieejamo informāciju: </w:t>
      </w:r>
    </w:p>
    <w:p w14:paraId="6DA40181" w14:textId="77777777" w:rsidR="00A92299" w:rsidRPr="00A92299" w:rsidRDefault="00A92299" w:rsidP="00A92299">
      <w:pPr>
        <w:numPr>
          <w:ilvl w:val="0"/>
          <w:numId w:val="109"/>
        </w:numPr>
        <w:spacing w:after="0" w:line="240" w:lineRule="auto"/>
        <w:ind w:left="0" w:firstLine="426"/>
        <w:jc w:val="both"/>
        <w:rPr>
          <w:rFonts w:ascii="Times New Roman" w:eastAsia="Arial Unicode MS" w:hAnsi="Times New Roman" w:cs="Times New Roman"/>
          <w:bCs/>
          <w:kern w:val="0"/>
          <w:sz w:val="24"/>
          <w:szCs w:val="24"/>
          <w:lang w:eastAsia="lv-LV"/>
          <w14:ligatures w14:val="none"/>
        </w:rPr>
      </w:pPr>
      <w:r w:rsidRPr="00A92299">
        <w:rPr>
          <w:rFonts w:ascii="Times New Roman" w:eastAsia="Arial Unicode MS" w:hAnsi="Times New Roman" w:cs="Times New Roman"/>
          <w:bCs/>
          <w:kern w:val="0"/>
          <w:sz w:val="24"/>
          <w:szCs w:val="24"/>
          <w:lang w:eastAsia="lv-LV"/>
          <w14:ligatures w14:val="none"/>
        </w:rPr>
        <w:t>Zemes vienība ar kadastra apzīmējumu 70680100010 (zemes vienības platība 38.4 ha) ietilpst nekustamā īpašuma “</w:t>
      </w:r>
      <w:proofErr w:type="spellStart"/>
      <w:r w:rsidRPr="00A92299">
        <w:rPr>
          <w:rFonts w:ascii="Times New Roman" w:eastAsia="Arial Unicode MS" w:hAnsi="Times New Roman" w:cs="Times New Roman"/>
          <w:bCs/>
          <w:kern w:val="0"/>
          <w:sz w:val="24"/>
          <w:szCs w:val="24"/>
          <w:lang w:eastAsia="lv-LV"/>
          <w14:ligatures w14:val="none"/>
        </w:rPr>
        <w:t>Silieši</w:t>
      </w:r>
      <w:proofErr w:type="spellEnd"/>
      <w:r w:rsidRPr="00A92299">
        <w:rPr>
          <w:rFonts w:ascii="Times New Roman" w:eastAsia="Arial Unicode MS" w:hAnsi="Times New Roman" w:cs="Times New Roman"/>
          <w:bCs/>
          <w:kern w:val="0"/>
          <w:sz w:val="24"/>
          <w:szCs w:val="24"/>
          <w:lang w:eastAsia="lv-LV"/>
          <w14:ligatures w14:val="none"/>
        </w:rPr>
        <w:t xml:space="preserve">”, Liezēres pagasts, Madonas novads, kadastra numurs 70680100010 sastāvā. Esošais nekustamā īpašuma lietošanas mērķis (NĪLM) zemes vienībai ar kadastra apzīmējumu 70680100010 - </w:t>
      </w:r>
      <w:r w:rsidRPr="00A92299">
        <w:rPr>
          <w:rFonts w:ascii="Times New Roman" w:eastAsia="Times New Roman" w:hAnsi="Times New Roman" w:cs="Times New Roman"/>
          <w:kern w:val="0"/>
          <w:sz w:val="24"/>
          <w:szCs w:val="24"/>
          <w14:ligatures w14:val="none"/>
        </w:rPr>
        <w:t>Zeme, uz kuras galvenā saimnieciskā darbība ir lauksaimniecība</w:t>
      </w:r>
      <w:r w:rsidRPr="00A92299">
        <w:rPr>
          <w:rFonts w:ascii="Times New Roman" w:eastAsia="Arial Unicode MS" w:hAnsi="Times New Roman" w:cs="Times New Roman"/>
          <w:bCs/>
          <w:kern w:val="0"/>
          <w:sz w:val="24"/>
          <w:szCs w:val="24"/>
          <w:lang w:eastAsia="lv-LV"/>
          <w14:ligatures w14:val="none"/>
        </w:rPr>
        <w:t xml:space="preserve"> (NĪLM 0101). Nekustamais īpašums ir reģistrēts Zemesgrāmatā un tam atvērts Liezēres pagasta zemesgrāmatas nodalījums Nr. </w:t>
      </w:r>
      <w:r w:rsidRPr="00A92299">
        <w:rPr>
          <w:rFonts w:ascii="Times New Roman" w:eastAsia="Times New Roman" w:hAnsi="Times New Roman" w:cs="Times New Roman"/>
          <w:kern w:val="0"/>
          <w:sz w:val="24"/>
          <w:szCs w:val="24"/>
          <w14:ligatures w14:val="none"/>
        </w:rPr>
        <w:t>130.</w:t>
      </w:r>
      <w:r w:rsidRPr="00A92299">
        <w:rPr>
          <w:rFonts w:ascii="Times New Roman" w:eastAsia="Arial Unicode MS" w:hAnsi="Times New Roman" w:cs="Times New Roman"/>
          <w:bCs/>
          <w:kern w:val="0"/>
          <w:sz w:val="24"/>
          <w:szCs w:val="24"/>
          <w:lang w:eastAsia="lv-LV"/>
          <w14:ligatures w14:val="none"/>
        </w:rPr>
        <w:t xml:space="preserve">  </w:t>
      </w:r>
    </w:p>
    <w:p w14:paraId="47DAB284" w14:textId="77777777" w:rsidR="00A92299" w:rsidRPr="00A92299" w:rsidRDefault="00A92299" w:rsidP="00A92299">
      <w:pPr>
        <w:numPr>
          <w:ilvl w:val="0"/>
          <w:numId w:val="109"/>
        </w:numPr>
        <w:spacing w:after="0" w:line="240" w:lineRule="auto"/>
        <w:ind w:left="0" w:firstLine="426"/>
        <w:jc w:val="both"/>
        <w:rPr>
          <w:rFonts w:ascii="Times New Roman" w:eastAsia="Arial Unicode MS" w:hAnsi="Times New Roman" w:cs="Times New Roman"/>
          <w:bCs/>
          <w:kern w:val="0"/>
          <w:sz w:val="24"/>
          <w:szCs w:val="24"/>
          <w:lang w:eastAsia="lv-LV"/>
          <w14:ligatures w14:val="none"/>
        </w:rPr>
      </w:pPr>
      <w:r w:rsidRPr="00A92299">
        <w:rPr>
          <w:rFonts w:ascii="Times New Roman" w:eastAsia="Arial Unicode MS" w:hAnsi="Times New Roman" w:cs="Times New Roman"/>
          <w:bCs/>
          <w:kern w:val="0"/>
          <w:sz w:val="24"/>
          <w:szCs w:val="24"/>
          <w:lang w:eastAsia="lv-LV"/>
          <w14:ligatures w14:val="none"/>
        </w:rPr>
        <w:t>Zemes vienība ar kadastra apzīmējumu 70680100080 (zemes vienības platība 5.1 ha) ietilpst nekustamā īpašuma “</w:t>
      </w:r>
      <w:proofErr w:type="spellStart"/>
      <w:r w:rsidRPr="00A92299">
        <w:rPr>
          <w:rFonts w:ascii="Times New Roman" w:eastAsia="Arial Unicode MS" w:hAnsi="Times New Roman" w:cs="Times New Roman"/>
          <w:bCs/>
          <w:kern w:val="0"/>
          <w:sz w:val="24"/>
          <w:szCs w:val="24"/>
          <w:lang w:eastAsia="lv-LV"/>
          <w14:ligatures w14:val="none"/>
        </w:rPr>
        <w:t>Silieši</w:t>
      </w:r>
      <w:proofErr w:type="spellEnd"/>
      <w:r w:rsidRPr="00A92299">
        <w:rPr>
          <w:rFonts w:ascii="Times New Roman" w:eastAsia="Arial Unicode MS" w:hAnsi="Times New Roman" w:cs="Times New Roman"/>
          <w:bCs/>
          <w:kern w:val="0"/>
          <w:sz w:val="24"/>
          <w:szCs w:val="24"/>
          <w:lang w:eastAsia="lv-LV"/>
          <w14:ligatures w14:val="none"/>
        </w:rPr>
        <w:t xml:space="preserve">”, Liezēres pagasts, Madonas novads, kadastra numurs 70680100010, sastāvā. </w:t>
      </w:r>
      <w:r w:rsidRPr="00A92299">
        <w:rPr>
          <w:rFonts w:ascii="Times New Roman" w:eastAsia="Times New Roman" w:hAnsi="Times New Roman" w:cs="Times New Roman"/>
          <w:kern w:val="0"/>
          <w:sz w:val="24"/>
          <w:szCs w:val="24"/>
          <w:lang w:eastAsia="lv-LV"/>
          <w14:ligatures w14:val="none"/>
        </w:rPr>
        <w:t>Esošais nekustamā īpašuma lietošanas mērķis (NĪLM)</w:t>
      </w:r>
      <w:r w:rsidRPr="00A92299">
        <w:rPr>
          <w:rFonts w:ascii="Times New Roman" w:eastAsia="Arial Unicode MS" w:hAnsi="Times New Roman" w:cs="Times New Roman"/>
          <w:bCs/>
          <w:kern w:val="0"/>
          <w:sz w:val="24"/>
          <w:szCs w:val="24"/>
          <w:lang w:eastAsia="lv-LV"/>
          <w14:ligatures w14:val="none"/>
        </w:rPr>
        <w:t xml:space="preserve"> zemes vienībai ar kadastra apzīmējumu 70680100080 - </w:t>
      </w:r>
      <w:r w:rsidRPr="00A92299">
        <w:rPr>
          <w:rFonts w:ascii="Times New Roman" w:eastAsia="Times New Roman" w:hAnsi="Times New Roman" w:cs="Times New Roman"/>
          <w:kern w:val="0"/>
          <w:sz w:val="24"/>
          <w:szCs w:val="24"/>
          <w:lang w:eastAsia="lv-LV"/>
          <w14:ligatures w14:val="none"/>
        </w:rPr>
        <w:t xml:space="preserve"> </w:t>
      </w:r>
      <w:r w:rsidRPr="00A92299">
        <w:rPr>
          <w:rFonts w:ascii="Times New Roman" w:eastAsia="Times New Roman" w:hAnsi="Times New Roman" w:cs="Times New Roman"/>
          <w:kern w:val="0"/>
          <w:sz w:val="24"/>
          <w:szCs w:val="24"/>
          <w14:ligatures w14:val="none"/>
        </w:rPr>
        <w:t>Zeme, uz kuras galvenā saimnieciskā darbība ir lauksaimniecība</w:t>
      </w:r>
      <w:r w:rsidRPr="00A92299">
        <w:rPr>
          <w:rFonts w:ascii="Times New Roman" w:eastAsia="Arial Unicode MS" w:hAnsi="Times New Roman" w:cs="Times New Roman"/>
          <w:bCs/>
          <w:kern w:val="0"/>
          <w:sz w:val="24"/>
          <w:szCs w:val="24"/>
          <w:lang w:eastAsia="lv-LV"/>
          <w14:ligatures w14:val="none"/>
        </w:rPr>
        <w:t xml:space="preserve"> (NĪLM 0101). Nekustamais īpašums ir reģistrēts Zemesgrāmatā un tam atvērts Liezēres pagasta zemesgrāmatas nodalījums Nr. </w:t>
      </w:r>
      <w:r w:rsidRPr="00A92299">
        <w:rPr>
          <w:rFonts w:ascii="Times New Roman" w:eastAsia="Times New Roman" w:hAnsi="Times New Roman" w:cs="Times New Roman"/>
          <w:kern w:val="0"/>
          <w:sz w:val="24"/>
          <w:szCs w:val="24"/>
          <w14:ligatures w14:val="none"/>
        </w:rPr>
        <w:t>130.</w:t>
      </w:r>
      <w:r w:rsidRPr="00A92299">
        <w:rPr>
          <w:rFonts w:ascii="Times New Roman" w:eastAsia="Arial Unicode MS" w:hAnsi="Times New Roman" w:cs="Times New Roman"/>
          <w:bCs/>
          <w:kern w:val="0"/>
          <w:sz w:val="24"/>
          <w:szCs w:val="24"/>
          <w:lang w:eastAsia="lv-LV"/>
          <w14:ligatures w14:val="none"/>
        </w:rPr>
        <w:t xml:space="preserve"> </w:t>
      </w:r>
    </w:p>
    <w:p w14:paraId="2BFF4726" w14:textId="77777777" w:rsidR="00A92299" w:rsidRPr="00A92299" w:rsidRDefault="00A92299" w:rsidP="00A92299">
      <w:pPr>
        <w:spacing w:after="0" w:line="240" w:lineRule="auto"/>
        <w:ind w:firstLine="720"/>
        <w:jc w:val="both"/>
        <w:rPr>
          <w:rFonts w:ascii="Times New Roman" w:eastAsia="Times New Roman" w:hAnsi="Times New Roman" w:cs="Times New Roman"/>
          <w:color w:val="000000" w:themeColor="text1"/>
          <w:kern w:val="0"/>
          <w:sz w:val="24"/>
          <w:szCs w:val="24"/>
          <w:highlight w:val="yellow"/>
          <w14:ligatures w14:val="none"/>
        </w:rPr>
      </w:pPr>
      <w:r w:rsidRPr="00A92299">
        <w:rPr>
          <w:rFonts w:ascii="Times New Roman" w:eastAsia="Times New Roman" w:hAnsi="Times New Roman" w:cs="Times New Roman"/>
          <w:kern w:val="0"/>
          <w:sz w:val="24"/>
          <w:szCs w:val="24"/>
          <w14:ligatures w14:val="none"/>
        </w:rPr>
        <w:t xml:space="preserve">Saskaņā ar spēkā esošajiem </w:t>
      </w:r>
      <w:r w:rsidRPr="00A92299">
        <w:rPr>
          <w:rFonts w:ascii="Times New Roman" w:eastAsia="Times New Roman" w:hAnsi="Times New Roman" w:cs="Times New Roman"/>
          <w:color w:val="000000" w:themeColor="text1"/>
          <w:kern w:val="0"/>
          <w:sz w:val="24"/>
          <w:szCs w:val="24"/>
          <w14:ligatures w14:val="none"/>
        </w:rPr>
        <w:t xml:space="preserve">Madonas novada saistošajiem noteikumiem Nr. 15 </w:t>
      </w:r>
      <w:hyperlink r:id="rId9" w:tgtFrame="_blank" w:history="1">
        <w:r w:rsidRPr="00A92299">
          <w:rPr>
            <w:rFonts w:ascii="Times New Roman" w:eastAsia="Times New Roman" w:hAnsi="Times New Roman" w:cs="Times New Roman"/>
            <w:color w:val="000000" w:themeColor="text1"/>
            <w:kern w:val="0"/>
            <w:sz w:val="24"/>
            <w:szCs w:val="24"/>
            <w14:ligatures w14:val="none"/>
          </w:rPr>
          <w:t>"Madonas novada Teritorijas plānojuma 2013.-2025. gadam Teritorijas izmantošanas un apbūves noteikumi un Grafiskā daļa"</w:t>
        </w:r>
      </w:hyperlink>
      <w:r w:rsidRPr="00A92299">
        <w:rPr>
          <w:rFonts w:ascii="Times New Roman" w:eastAsia="Times New Roman" w:hAnsi="Times New Roman" w:cs="Times New Roman"/>
          <w:color w:val="000000" w:themeColor="text1"/>
          <w:kern w:val="0"/>
          <w:sz w:val="24"/>
          <w:szCs w:val="24"/>
          <w14:ligatures w14:val="none"/>
        </w:rPr>
        <w:t>,</w:t>
      </w:r>
      <w:r w:rsidRPr="00A92299">
        <w:rPr>
          <w:rFonts w:ascii="Times New Roman" w:eastAsia="Times New Roman" w:hAnsi="Times New Roman" w:cs="Times New Roman"/>
          <w:kern w:val="0"/>
          <w:sz w:val="24"/>
          <w:szCs w:val="24"/>
          <w14:ligatures w14:val="none"/>
        </w:rPr>
        <w:t xml:space="preserve"> funkcionālais zonējums atbilstoši plānotai (atļautai) izmantošanai zemes vienībām ar kadastra apzīmējumiem </w:t>
      </w:r>
      <w:r w:rsidRPr="00A92299">
        <w:rPr>
          <w:rFonts w:ascii="Times New Roman" w:eastAsia="Arial Unicode MS" w:hAnsi="Times New Roman" w:cs="Times New Roman"/>
          <w:bCs/>
          <w:kern w:val="0"/>
          <w:sz w:val="24"/>
          <w:szCs w:val="24"/>
          <w:lang w:eastAsia="lv-LV"/>
          <w14:ligatures w14:val="none"/>
        </w:rPr>
        <w:t>70680100010 un 70680100080</w:t>
      </w:r>
      <w:r w:rsidRPr="00A92299">
        <w:rPr>
          <w:rFonts w:ascii="Times New Roman" w:eastAsia="Times New Roman" w:hAnsi="Times New Roman" w:cs="Times New Roman"/>
          <w:kern w:val="0"/>
          <w:sz w:val="24"/>
          <w:szCs w:val="24"/>
          <w14:ligatures w14:val="none"/>
        </w:rPr>
        <w:t xml:space="preserve"> ir lauku zemes</w:t>
      </w:r>
      <w:r w:rsidRPr="00A92299">
        <w:rPr>
          <w:rFonts w:ascii="Times New Roman" w:eastAsia="Times New Roman" w:hAnsi="Times New Roman" w:cs="Times New Roman"/>
          <w:color w:val="000000" w:themeColor="text1"/>
          <w:kern w:val="0"/>
          <w:sz w:val="24"/>
          <w:szCs w:val="24"/>
          <w14:ligatures w14:val="none"/>
        </w:rPr>
        <w:t xml:space="preserve"> (L1) un pārējās mežu teritorijas (M2).</w:t>
      </w:r>
    </w:p>
    <w:p w14:paraId="19A44021" w14:textId="7EA0807E" w:rsidR="00A92299" w:rsidRPr="00F82580" w:rsidRDefault="00A92299" w:rsidP="00A92299">
      <w:pPr>
        <w:suppressAutoHyphens/>
        <w:spacing w:before="28" w:after="0" w:line="100" w:lineRule="atLeast"/>
        <w:ind w:firstLine="720"/>
        <w:jc w:val="both"/>
        <w:rPr>
          <w:rFonts w:ascii="Times New Roman" w:eastAsia="Calibri" w:hAnsi="Times New Roman" w:cs="Times New Roman"/>
          <w:b/>
          <w:sz w:val="24"/>
          <w:szCs w:val="24"/>
          <w:lang w:eastAsia="hi-IN" w:bidi="hi-IN"/>
          <w14:ligatures w14:val="none"/>
        </w:rPr>
      </w:pPr>
      <w:r w:rsidRPr="00A92299">
        <w:rPr>
          <w:rFonts w:ascii="Times New Roman" w:hAnsi="Times New Roman" w:cs="Times New Roman"/>
          <w:color w:val="000000" w:themeColor="text1"/>
          <w:sz w:val="24"/>
          <w:szCs w:val="24"/>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10" w:tgtFrame="_blank" w:history="1">
        <w:r w:rsidRPr="00A92299">
          <w:rPr>
            <w:rFonts w:ascii="Times New Roman" w:hAnsi="Times New Roman" w:cs="Times New Roman"/>
            <w:color w:val="000000" w:themeColor="text1"/>
            <w:sz w:val="24"/>
            <w:szCs w:val="24"/>
          </w:rPr>
          <w:t>"Madonas novada Teritorijas plānojuma 2013.-2025. gadam Teritorijas izmantošanas un apbūves noteikumi un Grafiskā daļa"</w:t>
        </w:r>
      </w:hyperlink>
      <w:r>
        <w:rPr>
          <w:rFonts w:ascii="Times New Roman" w:hAnsi="Times New Roman" w:cs="Times New Roman"/>
          <w:color w:val="000000" w:themeColor="text1"/>
          <w:sz w:val="24"/>
          <w:szCs w:val="24"/>
        </w:rPr>
        <w:t xml:space="preserve">, </w:t>
      </w:r>
      <w:r w:rsidRPr="00A92299">
        <w:rPr>
          <w:rFonts w:ascii="Times New Roman" w:eastAsia="Wingdings" w:hAnsi="Times New Roman"/>
          <w:iCs/>
          <w:sz w:val="24"/>
          <w:szCs w:val="24"/>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Gatis Teilis, </w:t>
      </w:r>
      <w:r w:rsidRPr="00F82580">
        <w:rPr>
          <w:rFonts w:ascii="Times New Roman" w:hAnsi="Times New Roman" w:cs="Times New Roman"/>
          <w:bCs/>
          <w:noProof/>
          <w:sz w:val="24"/>
          <w:szCs w:val="24"/>
        </w:rPr>
        <w:lastRenderedPageBreak/>
        <w:t>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2AA3490B" w14:textId="6E6E54DC" w:rsidR="00A92299" w:rsidRPr="00A92299" w:rsidRDefault="00A92299" w:rsidP="00A92299">
      <w:pPr>
        <w:suppressAutoHyphens/>
        <w:spacing w:after="0" w:line="240" w:lineRule="auto"/>
        <w:ind w:firstLine="720"/>
        <w:jc w:val="both"/>
        <w:rPr>
          <w:rFonts w:ascii="Times New Roman" w:eastAsia="Calibri" w:hAnsi="Times New Roman" w:cs="Times New Roman"/>
          <w:b/>
          <w:color w:val="000000"/>
          <w:kern w:val="0"/>
          <w:sz w:val="24"/>
          <w:szCs w:val="24"/>
          <w:highlight w:val="yellow"/>
          <w:lang w:eastAsia="hi-IN" w:bidi="hi-IN"/>
          <w14:ligatures w14:val="none"/>
        </w:rPr>
      </w:pPr>
      <w:r w:rsidRPr="00A92299">
        <w:rPr>
          <w:rFonts w:ascii="Times New Roman" w:eastAsia="Calibri" w:hAnsi="Times New Roman" w:cs="Times New Roman"/>
          <w:b/>
          <w:color w:val="000000"/>
          <w:kern w:val="0"/>
          <w:sz w:val="24"/>
          <w:szCs w:val="24"/>
          <w:lang w:eastAsia="hi-IN" w:bidi="hi-IN"/>
          <w14:ligatures w14:val="none"/>
        </w:rPr>
        <w:t xml:space="preserve">   </w:t>
      </w:r>
    </w:p>
    <w:p w14:paraId="5535E211" w14:textId="77777777" w:rsidR="00A92299" w:rsidRPr="00A92299" w:rsidRDefault="00A92299" w:rsidP="00A92299">
      <w:pPr>
        <w:numPr>
          <w:ilvl w:val="0"/>
          <w:numId w:val="47"/>
        </w:numPr>
        <w:spacing w:after="0" w:line="240" w:lineRule="auto"/>
        <w:ind w:left="709" w:hanging="567"/>
        <w:jc w:val="both"/>
        <w:rPr>
          <w:rFonts w:ascii="Times New Roman" w:eastAsia="Arial Unicode MS" w:hAnsi="Times New Roman" w:cs="Times New Roman"/>
          <w:bCs/>
          <w:kern w:val="0"/>
          <w:sz w:val="24"/>
          <w:szCs w:val="24"/>
          <w:lang w:eastAsia="lv-LV"/>
          <w14:ligatures w14:val="none"/>
        </w:rPr>
      </w:pPr>
      <w:r w:rsidRPr="00A92299">
        <w:rPr>
          <w:rFonts w:ascii="Times New Roman" w:eastAsia="Times New Roman" w:hAnsi="Times New Roman" w:cs="Times New Roman"/>
          <w:b/>
          <w:kern w:val="0"/>
          <w:sz w:val="24"/>
          <w:szCs w:val="24"/>
          <w:lang w:eastAsia="lv-LV"/>
          <w14:ligatures w14:val="none"/>
        </w:rPr>
        <w:t xml:space="preserve">Apvienot </w:t>
      </w:r>
      <w:r w:rsidRPr="00A92299">
        <w:rPr>
          <w:rFonts w:ascii="Times New Roman" w:eastAsia="Times New Roman" w:hAnsi="Times New Roman" w:cs="Times New Roman"/>
          <w:bCs/>
          <w:kern w:val="0"/>
          <w:sz w:val="24"/>
          <w:szCs w:val="24"/>
          <w:lang w:eastAsia="lv-LV"/>
          <w14:ligatures w14:val="none"/>
        </w:rPr>
        <w:t>zemes</w:t>
      </w:r>
      <w:r w:rsidRPr="00A92299">
        <w:rPr>
          <w:rFonts w:ascii="Times New Roman" w:eastAsia="Times New Roman" w:hAnsi="Times New Roman" w:cs="Times New Roman"/>
          <w:b/>
          <w:kern w:val="0"/>
          <w:sz w:val="24"/>
          <w:szCs w:val="24"/>
          <w:lang w:eastAsia="lv-LV"/>
          <w14:ligatures w14:val="none"/>
        </w:rPr>
        <w:t xml:space="preserve"> </w:t>
      </w:r>
      <w:r w:rsidRPr="00A92299">
        <w:rPr>
          <w:rFonts w:ascii="Times New Roman" w:eastAsia="Times New Roman" w:hAnsi="Times New Roman" w:cs="Times New Roman"/>
          <w:bCs/>
          <w:kern w:val="0"/>
          <w:sz w:val="24"/>
          <w:szCs w:val="24"/>
          <w:lang w:eastAsia="lv-LV"/>
          <w14:ligatures w14:val="none"/>
        </w:rPr>
        <w:t xml:space="preserve">vienības ar kadastra apzīmējumiem </w:t>
      </w:r>
      <w:r w:rsidRPr="00A92299">
        <w:rPr>
          <w:rFonts w:ascii="Times New Roman" w:eastAsia="Arial Unicode MS" w:hAnsi="Times New Roman" w:cs="Times New Roman"/>
          <w:bCs/>
          <w:kern w:val="0"/>
          <w:sz w:val="24"/>
          <w:szCs w:val="24"/>
          <w:lang w:eastAsia="lv-LV"/>
          <w14:ligatures w14:val="none"/>
        </w:rPr>
        <w:t>70680100010 un 70680100080 Liezēres pagastā, Madonas novadā</w:t>
      </w:r>
      <w:r w:rsidRPr="00A92299">
        <w:rPr>
          <w:rFonts w:ascii="Times New Roman" w:eastAsia="Times New Roman" w:hAnsi="Times New Roman" w:cs="Times New Roman"/>
          <w:bCs/>
          <w:kern w:val="0"/>
          <w:sz w:val="24"/>
          <w:szCs w:val="24"/>
          <w:lang w:eastAsia="lv-LV"/>
          <w14:ligatures w14:val="none"/>
        </w:rPr>
        <w:t xml:space="preserve">, vienā zemes vienībā atbilstoši 1. pielikumam, ar kopējo platību aptuveni 43.5 ha platībā (zemes vienības platība precizējama zemes kadastrālās uzmērīšanas laikā). </w:t>
      </w:r>
    </w:p>
    <w:p w14:paraId="0F2E936D" w14:textId="77777777" w:rsidR="00A92299" w:rsidRPr="00A92299" w:rsidRDefault="00A92299" w:rsidP="00A92299">
      <w:pPr>
        <w:numPr>
          <w:ilvl w:val="0"/>
          <w:numId w:val="47"/>
        </w:numPr>
        <w:spacing w:after="0" w:line="240" w:lineRule="auto"/>
        <w:ind w:left="709" w:hanging="567"/>
        <w:jc w:val="both"/>
        <w:rPr>
          <w:rFonts w:ascii="Times New Roman" w:eastAsia="Times New Roman" w:hAnsi="Times New Roman" w:cs="Times New Roman"/>
          <w:bCs/>
          <w:kern w:val="0"/>
          <w:sz w:val="24"/>
          <w:szCs w:val="24"/>
          <w:lang w:eastAsia="lv-LV"/>
          <w14:ligatures w14:val="none"/>
        </w:rPr>
      </w:pPr>
      <w:proofErr w:type="spellStart"/>
      <w:r w:rsidRPr="00A92299">
        <w:rPr>
          <w:rFonts w:ascii="Times New Roman" w:eastAsia="Times New Roman" w:hAnsi="Times New Roman" w:cs="Times New Roman"/>
          <w:bCs/>
          <w:kern w:val="0"/>
          <w:sz w:val="24"/>
          <w:szCs w:val="24"/>
          <w:lang w:eastAsia="lv-LV"/>
          <w14:ligatures w14:val="none"/>
        </w:rPr>
        <w:t>Jaunveidoto</w:t>
      </w:r>
      <w:proofErr w:type="spellEnd"/>
      <w:r w:rsidRPr="00A92299">
        <w:rPr>
          <w:rFonts w:ascii="Times New Roman" w:eastAsia="Times New Roman" w:hAnsi="Times New Roman" w:cs="Times New Roman"/>
          <w:bCs/>
          <w:kern w:val="0"/>
          <w:sz w:val="24"/>
          <w:szCs w:val="24"/>
          <w:lang w:eastAsia="lv-LV"/>
          <w14:ligatures w14:val="none"/>
        </w:rPr>
        <w:t xml:space="preserve"> zemes vienību </w:t>
      </w:r>
      <w:r w:rsidRPr="00A92299">
        <w:rPr>
          <w:rFonts w:ascii="Times New Roman" w:eastAsia="Times New Roman" w:hAnsi="Times New Roman" w:cs="Times New Roman"/>
          <w:b/>
          <w:kern w:val="0"/>
          <w:sz w:val="24"/>
          <w:szCs w:val="24"/>
          <w:lang w:eastAsia="lv-LV"/>
          <w14:ligatures w14:val="none"/>
        </w:rPr>
        <w:t xml:space="preserve">saglabāt </w:t>
      </w:r>
      <w:r w:rsidRPr="00A92299">
        <w:rPr>
          <w:rFonts w:ascii="Times New Roman" w:eastAsia="Times New Roman" w:hAnsi="Times New Roman" w:cs="Times New Roman"/>
          <w:bCs/>
          <w:kern w:val="0"/>
          <w:sz w:val="24"/>
          <w:szCs w:val="24"/>
          <w:lang w:eastAsia="lv-LV"/>
          <w14:ligatures w14:val="none"/>
        </w:rPr>
        <w:t>esošā</w:t>
      </w:r>
      <w:r w:rsidRPr="00A92299">
        <w:rPr>
          <w:rFonts w:ascii="Times New Roman" w:eastAsia="Times New Roman" w:hAnsi="Times New Roman" w:cs="Times New Roman"/>
          <w:b/>
          <w:kern w:val="0"/>
          <w:sz w:val="24"/>
          <w:szCs w:val="24"/>
          <w:lang w:eastAsia="lv-LV"/>
          <w14:ligatures w14:val="none"/>
        </w:rPr>
        <w:t xml:space="preserve"> </w:t>
      </w:r>
      <w:r w:rsidRPr="00A92299">
        <w:rPr>
          <w:rFonts w:ascii="Times New Roman" w:eastAsia="Times New Roman" w:hAnsi="Times New Roman" w:cs="Times New Roman"/>
          <w:bCs/>
          <w:kern w:val="0"/>
          <w:sz w:val="24"/>
          <w:szCs w:val="24"/>
          <w:lang w:eastAsia="lv-LV"/>
          <w14:ligatures w14:val="none"/>
        </w:rPr>
        <w:t>nekustamā īpašuma sastāvā (</w:t>
      </w:r>
      <w:r w:rsidRPr="00A92299">
        <w:rPr>
          <w:rFonts w:ascii="Times New Roman" w:eastAsia="Arial Unicode MS" w:hAnsi="Times New Roman" w:cs="Times New Roman"/>
          <w:bCs/>
          <w:kern w:val="0"/>
          <w:sz w:val="24"/>
          <w:szCs w:val="24"/>
          <w:lang w:eastAsia="lv-LV"/>
          <w14:ligatures w14:val="none"/>
        </w:rPr>
        <w:t xml:space="preserve">kadastra numurs 70680100010) </w:t>
      </w:r>
      <w:r w:rsidRPr="00A92299">
        <w:rPr>
          <w:rFonts w:ascii="Times New Roman" w:eastAsia="Times New Roman" w:hAnsi="Times New Roman" w:cs="Times New Roman"/>
          <w:bCs/>
          <w:kern w:val="0"/>
          <w:sz w:val="24"/>
          <w:szCs w:val="24"/>
          <w:lang w:eastAsia="lv-LV"/>
          <w14:ligatures w14:val="none"/>
        </w:rPr>
        <w:t xml:space="preserve">un </w:t>
      </w:r>
      <w:r w:rsidRPr="00A92299">
        <w:rPr>
          <w:rFonts w:ascii="Times New Roman" w:eastAsia="Times New Roman" w:hAnsi="Times New Roman" w:cs="Times New Roman"/>
          <w:b/>
          <w:kern w:val="0"/>
          <w:sz w:val="24"/>
          <w:szCs w:val="24"/>
          <w:lang w:eastAsia="lv-LV"/>
          <w14:ligatures w14:val="none"/>
        </w:rPr>
        <w:t xml:space="preserve">saglabāt </w:t>
      </w:r>
      <w:r w:rsidRPr="00A92299">
        <w:rPr>
          <w:rFonts w:ascii="Times New Roman" w:eastAsia="Times New Roman" w:hAnsi="Times New Roman" w:cs="Times New Roman"/>
          <w:bCs/>
          <w:kern w:val="0"/>
          <w:sz w:val="24"/>
          <w:szCs w:val="24"/>
          <w:lang w:eastAsia="lv-LV"/>
          <w14:ligatures w14:val="none"/>
        </w:rPr>
        <w:t>nosaukumu “</w:t>
      </w:r>
      <w:proofErr w:type="spellStart"/>
      <w:r w:rsidRPr="00A92299">
        <w:rPr>
          <w:rFonts w:ascii="Times New Roman" w:eastAsia="Times New Roman" w:hAnsi="Times New Roman" w:cs="Times New Roman"/>
          <w:bCs/>
          <w:kern w:val="0"/>
          <w:sz w:val="24"/>
          <w:szCs w:val="24"/>
          <w:lang w:eastAsia="lv-LV"/>
          <w14:ligatures w14:val="none"/>
        </w:rPr>
        <w:t>Silieši</w:t>
      </w:r>
      <w:proofErr w:type="spellEnd"/>
      <w:r w:rsidRPr="00A92299">
        <w:rPr>
          <w:rFonts w:ascii="Times New Roman" w:eastAsia="Times New Roman" w:hAnsi="Times New Roman" w:cs="Times New Roman"/>
          <w:bCs/>
          <w:kern w:val="0"/>
          <w:sz w:val="24"/>
          <w:szCs w:val="24"/>
          <w:lang w:eastAsia="lv-LV"/>
          <w14:ligatures w14:val="none"/>
        </w:rPr>
        <w:t xml:space="preserve">”, Liezēres pagasts, Madonas novads, un </w:t>
      </w:r>
      <w:r w:rsidRPr="00A92299">
        <w:rPr>
          <w:rFonts w:ascii="Times New Roman" w:eastAsia="Times New Roman" w:hAnsi="Times New Roman" w:cs="Times New Roman"/>
          <w:b/>
          <w:kern w:val="0"/>
          <w:sz w:val="24"/>
          <w:szCs w:val="24"/>
          <w:lang w:eastAsia="lv-LV"/>
          <w14:ligatures w14:val="none"/>
        </w:rPr>
        <w:t>noteikt</w:t>
      </w:r>
      <w:r w:rsidRPr="00A92299">
        <w:rPr>
          <w:rFonts w:ascii="Times New Roman" w:eastAsia="Times New Roman" w:hAnsi="Times New Roman" w:cs="Times New Roman"/>
          <w:bCs/>
          <w:kern w:val="0"/>
          <w:sz w:val="24"/>
          <w:szCs w:val="24"/>
          <w:lang w:eastAsia="lv-LV"/>
          <w14:ligatures w14:val="none"/>
        </w:rPr>
        <w:t xml:space="preserve"> nekustamā īpašuma lietošanas mērķi -  </w:t>
      </w:r>
      <w:r w:rsidRPr="00A92299">
        <w:rPr>
          <w:rFonts w:ascii="Times New Roman" w:eastAsia="Times New Roman" w:hAnsi="Times New Roman" w:cs="Times New Roman"/>
          <w:kern w:val="0"/>
          <w:sz w:val="24"/>
          <w:szCs w:val="24"/>
          <w14:ligatures w14:val="none"/>
        </w:rPr>
        <w:t>Zeme, uz kuras galvenā saimnieciskā darbība ir lauksaimniecība</w:t>
      </w:r>
      <w:r w:rsidRPr="00A92299">
        <w:rPr>
          <w:rFonts w:ascii="Times New Roman" w:eastAsia="Arial Unicode MS" w:hAnsi="Times New Roman" w:cs="Times New Roman"/>
          <w:bCs/>
          <w:kern w:val="0"/>
          <w:sz w:val="24"/>
          <w:szCs w:val="24"/>
          <w:lang w:eastAsia="lv-LV"/>
          <w14:ligatures w14:val="none"/>
        </w:rPr>
        <w:t xml:space="preserve"> (NĪLM 0101) </w:t>
      </w:r>
      <w:r w:rsidRPr="00A92299">
        <w:rPr>
          <w:rFonts w:ascii="Times New Roman" w:eastAsia="Times New Roman" w:hAnsi="Times New Roman" w:cs="Times New Roman"/>
          <w:bCs/>
          <w:kern w:val="0"/>
          <w:sz w:val="24"/>
          <w:szCs w:val="24"/>
          <w:lang w:eastAsia="lv-LV"/>
          <w14:ligatures w14:val="none"/>
        </w:rPr>
        <w:t>43.5 ha platībā.</w:t>
      </w:r>
    </w:p>
    <w:p w14:paraId="08DA69A2" w14:textId="77777777" w:rsidR="00A92299" w:rsidRPr="00A92299" w:rsidRDefault="00A92299" w:rsidP="00A92299">
      <w:pPr>
        <w:numPr>
          <w:ilvl w:val="0"/>
          <w:numId w:val="47"/>
        </w:numPr>
        <w:spacing w:after="0" w:line="240" w:lineRule="auto"/>
        <w:ind w:left="709" w:hanging="567"/>
        <w:jc w:val="both"/>
        <w:rPr>
          <w:rFonts w:ascii="Times New Roman" w:eastAsia="Times New Roman" w:hAnsi="Times New Roman" w:cs="Times New Roman"/>
          <w:bCs/>
          <w:kern w:val="0"/>
          <w:sz w:val="24"/>
          <w:szCs w:val="24"/>
          <w:lang w:eastAsia="lv-LV"/>
          <w14:ligatures w14:val="none"/>
        </w:rPr>
      </w:pPr>
      <w:proofErr w:type="spellStart"/>
      <w:r w:rsidRPr="00A92299">
        <w:rPr>
          <w:rFonts w:ascii="Times New Roman" w:eastAsia="Times New Roman" w:hAnsi="Times New Roman" w:cs="Times New Roman"/>
          <w:bCs/>
          <w:kern w:val="0"/>
          <w:sz w:val="24"/>
          <w:szCs w:val="24"/>
          <w:lang w:eastAsia="lv-LV"/>
          <w14:ligatures w14:val="none"/>
        </w:rPr>
        <w:t>Jaunveidotajai</w:t>
      </w:r>
      <w:proofErr w:type="spellEnd"/>
      <w:r w:rsidRPr="00A92299">
        <w:rPr>
          <w:rFonts w:ascii="Times New Roman" w:eastAsia="Times New Roman" w:hAnsi="Times New Roman" w:cs="Times New Roman"/>
          <w:bCs/>
          <w:kern w:val="0"/>
          <w:sz w:val="24"/>
          <w:szCs w:val="24"/>
          <w:lang w:eastAsia="lv-LV"/>
          <w14:ligatures w14:val="none"/>
        </w:rPr>
        <w:t xml:space="preserve"> zemes vienībai </w:t>
      </w:r>
      <w:r w:rsidRPr="00A92299">
        <w:rPr>
          <w:rFonts w:ascii="Times New Roman" w:eastAsia="Times New Roman" w:hAnsi="Times New Roman" w:cs="Times New Roman"/>
          <w:b/>
          <w:kern w:val="0"/>
          <w:sz w:val="24"/>
          <w:szCs w:val="24"/>
          <w:lang w:eastAsia="lv-LV"/>
          <w14:ligatures w14:val="none"/>
        </w:rPr>
        <w:t>piešķirt</w:t>
      </w:r>
      <w:r w:rsidRPr="00A92299">
        <w:rPr>
          <w:rFonts w:ascii="Times New Roman" w:eastAsia="Times New Roman" w:hAnsi="Times New Roman" w:cs="Times New Roman"/>
          <w:bCs/>
          <w:kern w:val="0"/>
          <w:sz w:val="24"/>
          <w:szCs w:val="24"/>
          <w:lang w:eastAsia="lv-LV"/>
          <w14:ligatures w14:val="none"/>
        </w:rPr>
        <w:t xml:space="preserve"> un uz tās esošajām ēkām ar kadastra apzīmējumiem 70680100010001, 70680100010002 un 70680100080003 </w:t>
      </w:r>
      <w:r w:rsidRPr="00A92299">
        <w:rPr>
          <w:rFonts w:ascii="Times New Roman" w:eastAsia="Times New Roman" w:hAnsi="Times New Roman" w:cs="Times New Roman"/>
          <w:b/>
          <w:kern w:val="0"/>
          <w:sz w:val="24"/>
          <w:szCs w:val="24"/>
          <w:lang w:eastAsia="lv-LV"/>
          <w14:ligatures w14:val="none"/>
        </w:rPr>
        <w:t>saglabāt</w:t>
      </w:r>
      <w:r w:rsidRPr="00A92299">
        <w:rPr>
          <w:rFonts w:ascii="Times New Roman" w:eastAsia="Times New Roman" w:hAnsi="Times New Roman" w:cs="Times New Roman"/>
          <w:bCs/>
          <w:kern w:val="0"/>
          <w:sz w:val="24"/>
          <w:szCs w:val="24"/>
          <w:lang w:eastAsia="lv-LV"/>
          <w14:ligatures w14:val="none"/>
        </w:rPr>
        <w:t xml:space="preserve"> adresi – “</w:t>
      </w:r>
      <w:proofErr w:type="spellStart"/>
      <w:r w:rsidRPr="00A92299">
        <w:rPr>
          <w:rFonts w:ascii="Times New Roman" w:eastAsia="Times New Roman" w:hAnsi="Times New Roman" w:cs="Times New Roman"/>
          <w:bCs/>
          <w:kern w:val="0"/>
          <w:sz w:val="24"/>
          <w:szCs w:val="24"/>
          <w:lang w:eastAsia="lv-LV"/>
          <w14:ligatures w14:val="none"/>
        </w:rPr>
        <w:t>Silieši</w:t>
      </w:r>
      <w:proofErr w:type="spellEnd"/>
      <w:r w:rsidRPr="00A92299">
        <w:rPr>
          <w:rFonts w:ascii="Times New Roman" w:eastAsia="Times New Roman" w:hAnsi="Times New Roman" w:cs="Times New Roman"/>
          <w:bCs/>
          <w:kern w:val="0"/>
          <w:sz w:val="24"/>
          <w:szCs w:val="24"/>
          <w:lang w:eastAsia="lv-LV"/>
          <w14:ligatures w14:val="none"/>
        </w:rPr>
        <w:t>”, Liezēres pag., Madonas nov., LV-4884.</w:t>
      </w:r>
    </w:p>
    <w:p w14:paraId="7C404900" w14:textId="77777777" w:rsidR="00A92299" w:rsidRDefault="00A92299" w:rsidP="00066CED">
      <w:pPr>
        <w:spacing w:after="0" w:line="240" w:lineRule="auto"/>
        <w:jc w:val="both"/>
        <w:rPr>
          <w:rFonts w:ascii="Times New Roman" w:eastAsia="Arial Unicode MS" w:hAnsi="Times New Roman" w:cs="Times New Roman"/>
          <w:b/>
          <w:kern w:val="0"/>
          <w:sz w:val="24"/>
          <w:szCs w:val="24"/>
          <w:lang w:eastAsia="lv-LV"/>
          <w14:ligatures w14:val="none"/>
        </w:rPr>
      </w:pPr>
    </w:p>
    <w:bookmarkEnd w:id="450"/>
    <w:bookmarkEnd w:id="451"/>
    <w:bookmarkEnd w:id="452"/>
    <w:p w14:paraId="1D65C905" w14:textId="77777777" w:rsidR="003E0A23"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C25ED84" w14:textId="77777777" w:rsidR="00F82580" w:rsidRPr="001E4367" w:rsidRDefault="00F8258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242D56" w14:textId="77777777" w:rsidR="00A92299" w:rsidRPr="00A92299" w:rsidRDefault="00A92299" w:rsidP="00A92299">
      <w:pPr>
        <w:spacing w:after="0" w:line="240" w:lineRule="auto"/>
        <w:jc w:val="both"/>
        <w:rPr>
          <w:rFonts w:ascii="Times New Roman" w:eastAsia="Calibri" w:hAnsi="Times New Roman" w:cs="Times New Roman"/>
          <w:i/>
          <w:color w:val="FF0000"/>
          <w:sz w:val="24"/>
          <w:szCs w:val="24"/>
        </w:rPr>
      </w:pPr>
      <w:r w:rsidRPr="00A92299">
        <w:rPr>
          <w:rFonts w:ascii="Times New Roman" w:eastAsia="Calibri" w:hAnsi="Times New Roman" w:cs="Times New Roman"/>
          <w:i/>
          <w:sz w:val="24"/>
          <w:szCs w:val="24"/>
        </w:rPr>
        <w:t>Bodniece 25746554</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241E78">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58FD" w14:textId="77777777" w:rsidR="00795FC3" w:rsidRDefault="00795FC3">
      <w:pPr>
        <w:spacing w:after="0" w:line="240" w:lineRule="auto"/>
      </w:pPr>
      <w:r>
        <w:separator/>
      </w:r>
    </w:p>
  </w:endnote>
  <w:endnote w:type="continuationSeparator" w:id="0">
    <w:p w14:paraId="280474C7" w14:textId="77777777" w:rsidR="00795FC3" w:rsidRDefault="0079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2EBF6" w14:textId="77777777" w:rsidR="00795FC3" w:rsidRDefault="00795FC3">
      <w:pPr>
        <w:spacing w:after="0" w:line="240" w:lineRule="auto"/>
      </w:pPr>
      <w:r>
        <w:separator/>
      </w:r>
    </w:p>
  </w:footnote>
  <w:footnote w:type="continuationSeparator" w:id="0">
    <w:p w14:paraId="11468608" w14:textId="77777777" w:rsidR="00795FC3" w:rsidRDefault="00795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0"/>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2"/>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0"/>
  </w:num>
  <w:num w:numId="13" w16cid:durableId="420880542">
    <w:abstractNumId w:val="66"/>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69"/>
  </w:num>
  <w:num w:numId="19" w16cid:durableId="1848709668">
    <w:abstractNumId w:val="31"/>
  </w:num>
  <w:num w:numId="20" w16cid:durableId="868951277">
    <w:abstractNumId w:val="80"/>
  </w:num>
  <w:num w:numId="21" w16cid:durableId="151526946">
    <w:abstractNumId w:val="86"/>
  </w:num>
  <w:num w:numId="22" w16cid:durableId="711421502">
    <w:abstractNumId w:val="19"/>
  </w:num>
  <w:num w:numId="23" w16cid:durableId="1834566147">
    <w:abstractNumId w:val="40"/>
  </w:num>
  <w:num w:numId="24" w16cid:durableId="1902128782">
    <w:abstractNumId w:val="27"/>
  </w:num>
  <w:num w:numId="25" w16cid:durableId="1101604452">
    <w:abstractNumId w:val="50"/>
  </w:num>
  <w:num w:numId="26" w16cid:durableId="1730182350">
    <w:abstractNumId w:val="12"/>
  </w:num>
  <w:num w:numId="27" w16cid:durableId="1013605907">
    <w:abstractNumId w:val="85"/>
  </w:num>
  <w:num w:numId="28" w16cid:durableId="1035351275">
    <w:abstractNumId w:val="73"/>
  </w:num>
  <w:num w:numId="29" w16cid:durableId="745148850">
    <w:abstractNumId w:val="76"/>
  </w:num>
  <w:num w:numId="30" w16cid:durableId="1982735745">
    <w:abstractNumId w:val="89"/>
  </w:num>
  <w:num w:numId="31" w16cid:durableId="694309866">
    <w:abstractNumId w:val="15"/>
  </w:num>
  <w:num w:numId="32" w16cid:durableId="1213906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8"/>
  </w:num>
  <w:num w:numId="34" w16cid:durableId="1824462832">
    <w:abstractNumId w:val="96"/>
  </w:num>
  <w:num w:numId="35" w16cid:durableId="1051491583">
    <w:abstractNumId w:val="60"/>
  </w:num>
  <w:num w:numId="36" w16cid:durableId="1195582793">
    <w:abstractNumId w:val="2"/>
  </w:num>
  <w:num w:numId="37" w16cid:durableId="449014592">
    <w:abstractNumId w:val="56"/>
  </w:num>
  <w:num w:numId="38" w16cid:durableId="1421440072">
    <w:abstractNumId w:val="62"/>
  </w:num>
  <w:num w:numId="39" w16cid:durableId="433205699">
    <w:abstractNumId w:val="93"/>
  </w:num>
  <w:num w:numId="40" w16cid:durableId="1500344119">
    <w:abstractNumId w:val="0"/>
  </w:num>
  <w:num w:numId="41" w16cid:durableId="418913557">
    <w:abstractNumId w:val="71"/>
  </w:num>
  <w:num w:numId="42" w16cid:durableId="2045983383">
    <w:abstractNumId w:val="16"/>
  </w:num>
  <w:num w:numId="43" w16cid:durableId="675613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7"/>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4"/>
  </w:num>
  <w:num w:numId="48" w16cid:durableId="731125840">
    <w:abstractNumId w:val="13"/>
  </w:num>
  <w:num w:numId="49" w16cid:durableId="1557662973">
    <w:abstractNumId w:val="68"/>
  </w:num>
  <w:num w:numId="50" w16cid:durableId="877426991">
    <w:abstractNumId w:val="65"/>
  </w:num>
  <w:num w:numId="51" w16cid:durableId="939070328">
    <w:abstractNumId w:val="59"/>
  </w:num>
  <w:num w:numId="52" w16cid:durableId="205915150">
    <w:abstractNumId w:val="22"/>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7"/>
  </w:num>
  <w:num w:numId="58" w16cid:durableId="955798426">
    <w:abstractNumId w:val="44"/>
  </w:num>
  <w:num w:numId="59" w16cid:durableId="2125490833">
    <w:abstractNumId w:val="4"/>
  </w:num>
  <w:num w:numId="60" w16cid:durableId="971324600">
    <w:abstractNumId w:val="82"/>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8"/>
  </w:num>
  <w:num w:numId="64" w16cid:durableId="1954550419">
    <w:abstractNumId w:val="72"/>
  </w:num>
  <w:num w:numId="65" w16cid:durableId="968247057">
    <w:abstractNumId w:val="79"/>
  </w:num>
  <w:num w:numId="66" w16cid:durableId="525600587">
    <w:abstractNumId w:val="42"/>
  </w:num>
  <w:num w:numId="67" w16cid:durableId="356007139">
    <w:abstractNumId w:val="39"/>
  </w:num>
  <w:num w:numId="68" w16cid:durableId="610472573">
    <w:abstractNumId w:val="90"/>
  </w:num>
  <w:num w:numId="69" w16cid:durableId="1177813827">
    <w:abstractNumId w:val="91"/>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5"/>
  </w:num>
  <w:num w:numId="77" w16cid:durableId="582683102">
    <w:abstractNumId w:val="67"/>
  </w:num>
  <w:num w:numId="78" w16cid:durableId="503668236">
    <w:abstractNumId w:val="51"/>
  </w:num>
  <w:num w:numId="79" w16cid:durableId="1008870343">
    <w:abstractNumId w:val="64"/>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1"/>
  </w:num>
  <w:num w:numId="85" w16cid:durableId="17409083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3"/>
  </w:num>
  <w:num w:numId="91" w16cid:durableId="703409759">
    <w:abstractNumId w:val="100"/>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5"/>
  </w:num>
  <w:num w:numId="98" w16cid:durableId="1278289669">
    <w:abstractNumId w:val="41"/>
  </w:num>
  <w:num w:numId="99" w16cid:durableId="382951910">
    <w:abstractNumId w:val="99"/>
  </w:num>
  <w:num w:numId="100" w16cid:durableId="1041245231">
    <w:abstractNumId w:val="103"/>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8"/>
  </w:num>
  <w:num w:numId="105" w16cid:durableId="484473410">
    <w:abstractNumId w:val="25"/>
  </w:num>
  <w:num w:numId="106" w16cid:durableId="81420804">
    <w:abstractNumId w:val="92"/>
  </w:num>
  <w:num w:numId="107" w16cid:durableId="1388256964">
    <w:abstractNumId w:val="94"/>
  </w:num>
  <w:num w:numId="108" w16cid:durableId="2075155297">
    <w:abstractNumId w:val="84"/>
  </w:num>
  <w:num w:numId="109" w16cid:durableId="194731744">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86162"/>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95FC3"/>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77DE5"/>
    <w:rsid w:val="00C819FC"/>
    <w:rsid w:val="00C81F71"/>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82580"/>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dona.lv/lat/?ct=ilona" TargetMode="External"/><Relationship Id="rId4" Type="http://schemas.openxmlformats.org/officeDocument/2006/relationships/webSettings" Target="webSettings.xml"/><Relationship Id="rId9" Type="http://schemas.openxmlformats.org/officeDocument/2006/relationships/hyperlink" Target="https://www.madona.lv/lat/?ct=ilon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2</Pages>
  <Words>2822</Words>
  <Characters>1609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265</cp:revision>
  <dcterms:created xsi:type="dcterms:W3CDTF">2024-09-06T08:06:00Z</dcterms:created>
  <dcterms:modified xsi:type="dcterms:W3CDTF">2025-10-01T14:19:00Z</dcterms:modified>
</cp:coreProperties>
</file>